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0F4" w:rsidRPr="000B6258" w:rsidRDefault="00DC70F4" w:rsidP="0043766A">
      <w:pPr>
        <w:jc w:val="center"/>
        <w:rPr>
          <w:rFonts w:asciiTheme="majorBidi" w:hAnsiTheme="majorBidi" w:cstheme="majorBidi"/>
          <w:b/>
          <w:bCs/>
          <w:sz w:val="32"/>
          <w:szCs w:val="32"/>
        </w:rPr>
      </w:pPr>
      <w:r w:rsidRPr="000B6258">
        <w:rPr>
          <w:rFonts w:asciiTheme="majorBidi" w:hAnsiTheme="majorBidi" w:cstheme="majorBidi"/>
          <w:b/>
          <w:bCs/>
          <w:sz w:val="32"/>
          <w:szCs w:val="32"/>
        </w:rPr>
        <w:t>«</w:t>
      </w:r>
      <w:r w:rsidR="0043766A" w:rsidRPr="0043766A">
        <w:rPr>
          <w:rFonts w:asciiTheme="majorBidi" w:hAnsiTheme="majorBidi" w:cstheme="majorBidi"/>
          <w:b/>
          <w:bCs/>
          <w:sz w:val="32"/>
          <w:szCs w:val="32"/>
        </w:rPr>
        <w:t>Алгоритмдер, деректер құрылымы және программалау</w:t>
      </w:r>
      <w:r w:rsidRPr="000B6258">
        <w:rPr>
          <w:rFonts w:asciiTheme="majorBidi" w:hAnsiTheme="majorBidi" w:cstheme="majorBidi"/>
          <w:b/>
          <w:bCs/>
          <w:sz w:val="32"/>
          <w:szCs w:val="32"/>
        </w:rPr>
        <w:t>»</w:t>
      </w:r>
    </w:p>
    <w:p w:rsidR="00893AB1" w:rsidRPr="0043766A" w:rsidRDefault="0043766A" w:rsidP="00893AB1">
      <w:pPr>
        <w:jc w:val="center"/>
        <w:rPr>
          <w:rFonts w:asciiTheme="majorBidi" w:hAnsiTheme="majorBidi" w:cstheme="majorBidi"/>
          <w:b/>
          <w:bCs/>
          <w:sz w:val="32"/>
          <w:szCs w:val="32"/>
        </w:rPr>
      </w:pPr>
      <w:r>
        <w:rPr>
          <w:rFonts w:asciiTheme="majorBidi" w:hAnsiTheme="majorBidi" w:cstheme="majorBidi"/>
          <w:b/>
          <w:bCs/>
          <w:sz w:val="32"/>
          <w:szCs w:val="32"/>
        </w:rPr>
        <w:t>Зертханалық жұмыстың ә</w:t>
      </w:r>
      <w:r w:rsidRPr="0043766A">
        <w:rPr>
          <w:rFonts w:asciiTheme="majorBidi" w:hAnsiTheme="majorBidi" w:cstheme="majorBidi"/>
          <w:b/>
          <w:bCs/>
          <w:sz w:val="32"/>
          <w:szCs w:val="32"/>
        </w:rPr>
        <w:t>дістемелік нұсқаулықғы</w:t>
      </w:r>
    </w:p>
    <w:p w:rsidR="006F4725" w:rsidRPr="006F4725" w:rsidRDefault="006F4725" w:rsidP="007D6C88">
      <w:pPr>
        <w:spacing w:before="100" w:beforeAutospacing="1" w:after="100" w:afterAutospacing="1" w:line="240" w:lineRule="auto"/>
        <w:rPr>
          <w:rFonts w:ascii="Times New Roman" w:eastAsia="Times New Roman" w:hAnsi="Times New Roman" w:cs="Times New Roman"/>
          <w:sz w:val="24"/>
          <w:szCs w:val="24"/>
        </w:rPr>
      </w:pPr>
      <w:r w:rsidRPr="006F4725">
        <w:rPr>
          <w:rFonts w:asciiTheme="majorBidi" w:hAnsiTheme="majorBidi" w:cstheme="majorBidi"/>
          <w:b/>
          <w:bCs/>
          <w:sz w:val="28"/>
          <w:szCs w:val="28"/>
        </w:rPr>
        <w:t xml:space="preserve">Зертханалық жұмыс </w:t>
      </w:r>
      <w:r w:rsidR="007D6C88">
        <w:rPr>
          <w:rFonts w:asciiTheme="majorBidi" w:hAnsiTheme="majorBidi" w:cstheme="majorBidi"/>
          <w:b/>
          <w:bCs/>
          <w:sz w:val="28"/>
          <w:szCs w:val="28"/>
          <w:lang w:val="en-US"/>
        </w:rPr>
        <w:t>1</w:t>
      </w:r>
      <w:r w:rsidRPr="006F4725">
        <w:rPr>
          <w:rFonts w:asciiTheme="majorBidi" w:hAnsiTheme="majorBidi" w:cstheme="majorBidi"/>
          <w:b/>
          <w:bCs/>
          <w:sz w:val="28"/>
          <w:szCs w:val="28"/>
        </w:rPr>
        <w:t>2 тақырыбы:</w:t>
      </w:r>
      <w:r w:rsidRPr="006F4725">
        <w:rPr>
          <w:rFonts w:ascii="Times New Roman" w:eastAsia="Times New Roman" w:hAnsi="Times New Roman" w:cs="Times New Roman"/>
          <w:b/>
          <w:bCs/>
          <w:sz w:val="24"/>
          <w:szCs w:val="24"/>
        </w:rPr>
        <w:t xml:space="preserve"> </w:t>
      </w:r>
      <w:r w:rsidR="007D6C88" w:rsidRPr="007D6C88">
        <w:rPr>
          <w:rFonts w:asciiTheme="majorBidi" w:hAnsiTheme="majorBidi" w:cstheme="majorBidi"/>
          <w:sz w:val="24"/>
          <w:szCs w:val="24"/>
        </w:rPr>
        <w:t>Байланысты тізімдер (Linked Lists)</w:t>
      </w:r>
    </w:p>
    <w:p w:rsidR="006F4725" w:rsidRPr="006F4725" w:rsidRDefault="006F4725" w:rsidP="006F4725">
      <w:pPr>
        <w:rPr>
          <w:rFonts w:asciiTheme="majorBidi" w:hAnsiTheme="majorBidi" w:cstheme="majorBidi"/>
          <w:b/>
          <w:bCs/>
          <w:sz w:val="28"/>
          <w:szCs w:val="28"/>
        </w:rPr>
      </w:pPr>
      <w:r w:rsidRPr="006F4725">
        <w:rPr>
          <w:rFonts w:asciiTheme="majorBidi" w:hAnsiTheme="majorBidi" w:cstheme="majorBidi"/>
          <w:b/>
          <w:bCs/>
          <w:sz w:val="28"/>
          <w:szCs w:val="28"/>
        </w:rPr>
        <w:t>1. Жұмыстың мақсаты</w:t>
      </w:r>
    </w:p>
    <w:p w:rsidR="007D6C88" w:rsidRDefault="007D6C88" w:rsidP="007D6C88">
      <w:pPr>
        <w:pStyle w:val="NormalWeb"/>
      </w:pPr>
      <w:r>
        <w:t>Бұл зертханалық жұмыстың мақсаты – студенттерді динамикалық деректер құрылымдарының бірі – байланысты тізімдермен жұмыс істеуге үйрету. Байланысты тізімдер массивтерге қарағанда икемдірек болып келеді, себебі оларда элементтер саны алдын ала белгіленбейді, динамикалық түрде өзгеріп отырады. Жұмыс барысында студенттер бірбағытты (singly), екібағытты (doubly) және шеңберлі (circular) тізімдермен танысады. Сонымен қатар, тізімдерді қолдана отырып әртүрлі бағдарламалық жүйелердің (мысалы, музыка ойнату тізімі) қарапайым үлгісін құра алады.</w:t>
      </w:r>
    </w:p>
    <w:p w:rsidR="007D6C88" w:rsidRPr="007D6C88" w:rsidRDefault="007D6C88" w:rsidP="007D6C88">
      <w:pPr>
        <w:rPr>
          <w:rFonts w:asciiTheme="majorBidi" w:hAnsiTheme="majorBidi" w:cstheme="majorBidi"/>
          <w:b/>
          <w:bCs/>
          <w:sz w:val="28"/>
          <w:szCs w:val="28"/>
        </w:rPr>
      </w:pPr>
      <w:r w:rsidRPr="007D6C88">
        <w:rPr>
          <w:rFonts w:asciiTheme="majorBidi" w:hAnsiTheme="majorBidi" w:cstheme="majorBidi"/>
          <w:b/>
          <w:bCs/>
          <w:sz w:val="28"/>
          <w:szCs w:val="28"/>
        </w:rPr>
        <w:t>2. Күтілетін нәтижелер</w:t>
      </w:r>
    </w:p>
    <w:p w:rsidR="007D6C88" w:rsidRDefault="007D6C88" w:rsidP="007D6C88">
      <w:pPr>
        <w:pStyle w:val="NormalWeb"/>
      </w:pPr>
      <w:r>
        <w:t>Зертханалық жұмысты орындағаннан кейін студенттер:</w:t>
      </w:r>
    </w:p>
    <w:p w:rsidR="007D6C88" w:rsidRDefault="007D6C88" w:rsidP="007D6C88">
      <w:pPr>
        <w:pStyle w:val="NormalWeb"/>
        <w:numPr>
          <w:ilvl w:val="0"/>
          <w:numId w:val="13"/>
        </w:numPr>
      </w:pPr>
      <w:r>
        <w:t xml:space="preserve">Бірбағытты байланысты тізімді құрастырып, оған </w:t>
      </w:r>
      <w:r>
        <w:rPr>
          <w:rStyle w:val="Strong"/>
        </w:rPr>
        <w:t>кірістіру (insert)</w:t>
      </w:r>
      <w:r>
        <w:t xml:space="preserve">, </w:t>
      </w:r>
      <w:r>
        <w:rPr>
          <w:rStyle w:val="Strong"/>
        </w:rPr>
        <w:t>өшіру (delete)</w:t>
      </w:r>
      <w:r>
        <w:t xml:space="preserve">, </w:t>
      </w:r>
      <w:r>
        <w:rPr>
          <w:rStyle w:val="Strong"/>
        </w:rPr>
        <w:t>көрсету (display)</w:t>
      </w:r>
      <w:r>
        <w:t xml:space="preserve"> операцияларын орындай алады;</w:t>
      </w:r>
    </w:p>
    <w:p w:rsidR="007D6C88" w:rsidRDefault="007D6C88" w:rsidP="007D6C88">
      <w:pPr>
        <w:pStyle w:val="NormalWeb"/>
        <w:numPr>
          <w:ilvl w:val="0"/>
          <w:numId w:val="13"/>
        </w:numPr>
      </w:pPr>
      <w:r>
        <w:t>Екібағытты байланысты тізімді қолдана отырып студенттердің жазбаларын (ID, аты, бағасы) сақтай алады;</w:t>
      </w:r>
    </w:p>
    <w:p w:rsidR="007D6C88" w:rsidRDefault="007D6C88" w:rsidP="007D6C88">
      <w:pPr>
        <w:pStyle w:val="NormalWeb"/>
        <w:numPr>
          <w:ilvl w:val="0"/>
          <w:numId w:val="13"/>
        </w:numPr>
      </w:pPr>
      <w:r>
        <w:t>Байланысты тізімді кері аудару (reverse linked list) алгоритмін жүзеге асырады;</w:t>
      </w:r>
    </w:p>
    <w:p w:rsidR="007D6C88" w:rsidRDefault="007D6C88" w:rsidP="007D6C88">
      <w:pPr>
        <w:pStyle w:val="NormalWeb"/>
        <w:numPr>
          <w:ilvl w:val="0"/>
          <w:numId w:val="13"/>
        </w:numPr>
      </w:pPr>
      <w:r>
        <w:t>Музыкалық плейлист үшін шеңберлі байланысты тізім құрастырады;</w:t>
      </w:r>
    </w:p>
    <w:p w:rsidR="007D6C88" w:rsidRDefault="007D6C88" w:rsidP="007D6C88">
      <w:pPr>
        <w:pStyle w:val="NormalWeb"/>
        <w:numPr>
          <w:ilvl w:val="0"/>
          <w:numId w:val="13"/>
        </w:numPr>
      </w:pPr>
      <w:r>
        <w:t>Динамикалық жадпен (</w:t>
      </w:r>
      <w:r>
        <w:rPr>
          <w:rStyle w:val="HTMLCode"/>
        </w:rPr>
        <w:t>new</w:t>
      </w:r>
      <w:r>
        <w:t>/</w:t>
      </w:r>
      <w:r>
        <w:rPr>
          <w:rStyle w:val="HTMLCode"/>
        </w:rPr>
        <w:t>delete</w:t>
      </w:r>
      <w:r>
        <w:t>) дұрыс жұмыс істей алады.</w:t>
      </w:r>
    </w:p>
    <w:p w:rsidR="007D6C88" w:rsidRPr="007D6C88" w:rsidRDefault="007D6C88" w:rsidP="007D6C88">
      <w:pPr>
        <w:rPr>
          <w:rFonts w:asciiTheme="majorBidi" w:hAnsiTheme="majorBidi" w:cstheme="majorBidi"/>
          <w:b/>
          <w:bCs/>
          <w:sz w:val="28"/>
          <w:szCs w:val="28"/>
        </w:rPr>
      </w:pPr>
      <w:r w:rsidRPr="007D6C88">
        <w:rPr>
          <w:rFonts w:asciiTheme="majorBidi" w:hAnsiTheme="majorBidi" w:cstheme="majorBidi"/>
          <w:b/>
          <w:bCs/>
          <w:sz w:val="28"/>
          <w:szCs w:val="28"/>
        </w:rPr>
        <w:t>3. Теориялық негіздер</w:t>
      </w:r>
    </w:p>
    <w:p w:rsidR="007D6C88" w:rsidRDefault="007D6C88" w:rsidP="007D6C88">
      <w:pPr>
        <w:pStyle w:val="NormalWeb"/>
        <w:numPr>
          <w:ilvl w:val="0"/>
          <w:numId w:val="14"/>
        </w:numPr>
      </w:pPr>
      <w:r>
        <w:rPr>
          <w:rStyle w:val="Strong"/>
        </w:rPr>
        <w:t>Бірбағытты байланысты тізім (Singly Linked List):</w:t>
      </w:r>
      <w:r>
        <w:t xml:space="preserve"> әрбір элемент келесі элементтің адресін көрсетіп отырады.</w:t>
      </w:r>
    </w:p>
    <w:p w:rsidR="007D6C88" w:rsidRDefault="007D6C88" w:rsidP="007D6C88">
      <w:pPr>
        <w:pStyle w:val="NormalWeb"/>
        <w:numPr>
          <w:ilvl w:val="0"/>
          <w:numId w:val="14"/>
        </w:numPr>
      </w:pPr>
      <w:r>
        <w:rPr>
          <w:rStyle w:val="Strong"/>
        </w:rPr>
        <w:t>Екібағытты байланысты тізім (Doubly Linked List):</w:t>
      </w:r>
      <w:r>
        <w:t xml:space="preserve"> әрбір элементте алдыңғы және келесі элементтің адресі сақталады.</w:t>
      </w:r>
    </w:p>
    <w:p w:rsidR="007D6C88" w:rsidRDefault="007D6C88" w:rsidP="007D6C88">
      <w:pPr>
        <w:pStyle w:val="NormalWeb"/>
        <w:numPr>
          <w:ilvl w:val="0"/>
          <w:numId w:val="14"/>
        </w:numPr>
      </w:pPr>
      <w:r>
        <w:rPr>
          <w:rStyle w:val="Strong"/>
        </w:rPr>
        <w:t>Шеңберлі байланысты тізім (Circular Linked List):</w:t>
      </w:r>
      <w:r>
        <w:t xml:space="preserve"> соңғы элемент бірінші элементке қайта сілтейді.</w:t>
      </w:r>
    </w:p>
    <w:p w:rsidR="007D6C88" w:rsidRDefault="007D6C88" w:rsidP="007D6C88">
      <w:pPr>
        <w:pStyle w:val="NormalWeb"/>
        <w:numPr>
          <w:ilvl w:val="0"/>
          <w:numId w:val="14"/>
        </w:numPr>
      </w:pPr>
      <w:r>
        <w:rPr>
          <w:rStyle w:val="Strong"/>
        </w:rPr>
        <w:t>Негізгі операциялар:</w:t>
      </w:r>
      <w:r>
        <w:t xml:space="preserve"> тізім басына/соңына элемент қосу, элементті өшіру, тізімді басып шығару.</w:t>
      </w:r>
    </w:p>
    <w:p w:rsidR="007D6C88" w:rsidRDefault="007D6C88" w:rsidP="007D6C88">
      <w:pPr>
        <w:pStyle w:val="NormalWeb"/>
        <w:numPr>
          <w:ilvl w:val="0"/>
          <w:numId w:val="14"/>
        </w:numPr>
      </w:pPr>
      <w:r>
        <w:rPr>
          <w:rStyle w:val="Strong"/>
        </w:rPr>
        <w:t>Алгоритмдер:</w:t>
      </w:r>
      <w:r>
        <w:t xml:space="preserve"> тізімді кері аудару (reverse), іздеу (search), санау (count).</w:t>
      </w:r>
    </w:p>
    <w:p w:rsidR="007D6C88" w:rsidRPr="007D6C88" w:rsidRDefault="007D6C88" w:rsidP="007D6C88">
      <w:pPr>
        <w:rPr>
          <w:rFonts w:asciiTheme="majorBidi" w:hAnsiTheme="majorBidi" w:cstheme="majorBidi"/>
          <w:b/>
          <w:bCs/>
          <w:sz w:val="28"/>
          <w:szCs w:val="28"/>
        </w:rPr>
      </w:pPr>
      <w:r w:rsidRPr="007D6C88">
        <w:rPr>
          <w:rFonts w:asciiTheme="majorBidi" w:hAnsiTheme="majorBidi" w:cstheme="majorBidi"/>
          <w:b/>
          <w:bCs/>
          <w:sz w:val="28"/>
          <w:szCs w:val="28"/>
        </w:rPr>
        <w:t>4. Тапсырмалар</w:t>
      </w:r>
    </w:p>
    <w:p w:rsidR="007D6C88" w:rsidRDefault="007D6C88" w:rsidP="007D6C88">
      <w:pPr>
        <w:pStyle w:val="NormalWeb"/>
      </w:pPr>
      <w:r>
        <w:rPr>
          <w:rStyle w:val="Strong"/>
        </w:rPr>
        <w:t>Тапсырма 1.</w:t>
      </w:r>
      <w:r>
        <w:t xml:space="preserve"> Бірбағытты байланысты тізім құру</w:t>
      </w:r>
    </w:p>
    <w:p w:rsidR="007D6C88" w:rsidRDefault="007D6C88" w:rsidP="007D6C88">
      <w:pPr>
        <w:pStyle w:val="NormalWeb"/>
        <w:numPr>
          <w:ilvl w:val="0"/>
          <w:numId w:val="15"/>
        </w:numPr>
      </w:pPr>
      <w:r>
        <w:t>Insert, Delete, Display функцияларын іске асырыңыз.</w:t>
      </w:r>
    </w:p>
    <w:p w:rsidR="007D6C88" w:rsidRDefault="007D6C88" w:rsidP="007D6C88">
      <w:pPr>
        <w:pStyle w:val="NormalWeb"/>
      </w:pPr>
      <w:r>
        <w:rPr>
          <w:rStyle w:val="Strong"/>
        </w:rPr>
        <w:t>Тапсырма 2.</w:t>
      </w:r>
      <w:r>
        <w:t xml:space="preserve"> Екібағытты байланысты тізім</w:t>
      </w:r>
    </w:p>
    <w:p w:rsidR="007D6C88" w:rsidRDefault="007D6C88" w:rsidP="007D6C88">
      <w:pPr>
        <w:pStyle w:val="NormalWeb"/>
        <w:numPr>
          <w:ilvl w:val="0"/>
          <w:numId w:val="16"/>
        </w:numPr>
      </w:pPr>
      <w:r>
        <w:lastRenderedPageBreak/>
        <w:t>Студент жазбаларын сақтау: (ID, аты, GPA).</w:t>
      </w:r>
    </w:p>
    <w:p w:rsidR="007D6C88" w:rsidRDefault="007D6C88" w:rsidP="007D6C88">
      <w:pPr>
        <w:pStyle w:val="NormalWeb"/>
        <w:numPr>
          <w:ilvl w:val="0"/>
          <w:numId w:val="16"/>
        </w:numPr>
      </w:pPr>
      <w:r>
        <w:t>Студентті қосу, өшіру, тізімді шығару.</w:t>
      </w:r>
    </w:p>
    <w:p w:rsidR="007D6C88" w:rsidRDefault="007D6C88" w:rsidP="007D6C88">
      <w:pPr>
        <w:pStyle w:val="NormalWeb"/>
      </w:pPr>
      <w:r>
        <w:rPr>
          <w:rStyle w:val="Strong"/>
        </w:rPr>
        <w:t>Тапсырма 3.</w:t>
      </w:r>
      <w:r>
        <w:t xml:space="preserve"> Байланысты тізімді кері аудару</w:t>
      </w:r>
    </w:p>
    <w:p w:rsidR="007D6C88" w:rsidRDefault="007D6C88" w:rsidP="007D6C88">
      <w:pPr>
        <w:pStyle w:val="NormalWeb"/>
        <w:numPr>
          <w:ilvl w:val="0"/>
          <w:numId w:val="17"/>
        </w:numPr>
      </w:pPr>
      <w:r>
        <w:t>Классикалық алгоритм арқылы тізімді реверс жасаңыз.</w:t>
      </w:r>
    </w:p>
    <w:p w:rsidR="007D6C88" w:rsidRDefault="007D6C88" w:rsidP="007D6C88">
      <w:pPr>
        <w:pStyle w:val="NormalWeb"/>
      </w:pPr>
      <w:r>
        <w:rPr>
          <w:rStyle w:val="Strong"/>
        </w:rPr>
        <w:t>Тапсырма 4.</w:t>
      </w:r>
      <w:r>
        <w:t xml:space="preserve"> Шеңберлі байланысты тізім</w:t>
      </w:r>
    </w:p>
    <w:p w:rsidR="007D6C88" w:rsidRDefault="007D6C88" w:rsidP="007D6C88">
      <w:pPr>
        <w:pStyle w:val="NormalWeb"/>
        <w:numPr>
          <w:ilvl w:val="0"/>
          <w:numId w:val="18"/>
        </w:numPr>
      </w:pPr>
      <w:r>
        <w:t>Музыкалық плейлист жүйесі: әр әннен кейін келесі ән автоматты түрде ойнайды, соңғы әннен кейін бірінші ән қайта басталады.</w:t>
      </w:r>
    </w:p>
    <w:p w:rsidR="007D6C88" w:rsidRPr="007D6C88" w:rsidRDefault="007D6C88" w:rsidP="007D6C88">
      <w:pPr>
        <w:rPr>
          <w:rFonts w:asciiTheme="majorBidi" w:hAnsiTheme="majorBidi" w:cstheme="majorBidi"/>
          <w:b/>
          <w:bCs/>
          <w:sz w:val="28"/>
          <w:szCs w:val="28"/>
        </w:rPr>
      </w:pPr>
      <w:r w:rsidRPr="007D6C88">
        <w:rPr>
          <w:rFonts w:asciiTheme="majorBidi" w:hAnsiTheme="majorBidi" w:cstheme="majorBidi"/>
          <w:b/>
          <w:bCs/>
          <w:sz w:val="28"/>
          <w:szCs w:val="28"/>
        </w:rPr>
        <w:t>5. Тапсыру форматы</w:t>
      </w:r>
    </w:p>
    <w:p w:rsidR="007D6C88" w:rsidRDefault="007D6C88" w:rsidP="007D6C88">
      <w:pPr>
        <w:pStyle w:val="NormalWeb"/>
        <w:numPr>
          <w:ilvl w:val="0"/>
          <w:numId w:val="19"/>
        </w:numPr>
      </w:pPr>
      <w:r>
        <w:rPr>
          <w:rStyle w:val="Strong"/>
        </w:rPr>
        <w:t>Файлдар:</w:t>
      </w:r>
    </w:p>
    <w:p w:rsidR="007D6C88" w:rsidRDefault="007D6C88" w:rsidP="007D6C88">
      <w:pPr>
        <w:pStyle w:val="NormalWeb"/>
        <w:numPr>
          <w:ilvl w:val="1"/>
          <w:numId w:val="19"/>
        </w:numPr>
      </w:pPr>
      <w:r>
        <w:t xml:space="preserve">C++ бағдарламалары: </w:t>
      </w:r>
      <w:r>
        <w:rPr>
          <w:rStyle w:val="HTMLCode"/>
        </w:rPr>
        <w:t>singly.cpp</w:t>
      </w:r>
      <w:r>
        <w:t xml:space="preserve">, </w:t>
      </w:r>
      <w:r>
        <w:rPr>
          <w:rStyle w:val="HTMLCode"/>
        </w:rPr>
        <w:t>doubly.cpp</w:t>
      </w:r>
      <w:r>
        <w:t xml:space="preserve">, </w:t>
      </w:r>
      <w:r>
        <w:rPr>
          <w:rStyle w:val="HTMLCode"/>
        </w:rPr>
        <w:t>reverse.cpp</w:t>
      </w:r>
      <w:r>
        <w:t xml:space="preserve">, </w:t>
      </w:r>
      <w:r>
        <w:rPr>
          <w:rStyle w:val="HTMLCode"/>
        </w:rPr>
        <w:t>circular.cpp</w:t>
      </w:r>
    </w:p>
    <w:p w:rsidR="007D6C88" w:rsidRDefault="007D6C88" w:rsidP="007D6C88">
      <w:pPr>
        <w:pStyle w:val="NormalWeb"/>
        <w:numPr>
          <w:ilvl w:val="1"/>
          <w:numId w:val="19"/>
        </w:numPr>
      </w:pPr>
      <w:r>
        <w:t>Қысқаша есеп (PDF/Docx): тапсырма сипаттамасы, блок-схема/псевдокод, код үзінділері, тест нәтижелері (скриншоттар).</w:t>
      </w:r>
    </w:p>
    <w:p w:rsidR="007D6C88" w:rsidRDefault="007D6C88" w:rsidP="007D6C88">
      <w:pPr>
        <w:pStyle w:val="NormalWeb"/>
        <w:numPr>
          <w:ilvl w:val="0"/>
          <w:numId w:val="19"/>
        </w:numPr>
      </w:pPr>
      <w:r>
        <w:rPr>
          <w:rStyle w:val="Strong"/>
        </w:rPr>
        <w:t>Іске қосу:</w:t>
      </w:r>
    </w:p>
    <w:p w:rsidR="007D6C88" w:rsidRDefault="007D6C88" w:rsidP="007D6C88">
      <w:pPr>
        <w:pStyle w:val="HTMLPreformatted"/>
        <w:numPr>
          <w:ilvl w:val="0"/>
          <w:numId w:val="19"/>
        </w:numPr>
        <w:tabs>
          <w:tab w:val="clear" w:pos="720"/>
        </w:tabs>
        <w:rPr>
          <w:rStyle w:val="HTMLCode"/>
        </w:rPr>
      </w:pPr>
      <w:r>
        <w:rPr>
          <w:rStyle w:val="HTMLCode"/>
        </w:rPr>
        <w:t>g++ -std=c++17 singly.cpp -o singly</w:t>
      </w:r>
    </w:p>
    <w:p w:rsidR="007D6C88" w:rsidRDefault="007D6C88" w:rsidP="007D6C88">
      <w:pPr>
        <w:pStyle w:val="HTMLPreformatted"/>
        <w:numPr>
          <w:ilvl w:val="0"/>
          <w:numId w:val="19"/>
        </w:numPr>
        <w:tabs>
          <w:tab w:val="clear" w:pos="720"/>
        </w:tabs>
        <w:rPr>
          <w:rStyle w:val="HTMLCode"/>
        </w:rPr>
      </w:pPr>
      <w:r>
        <w:rPr>
          <w:rStyle w:val="HTMLCode"/>
        </w:rPr>
        <w:t>./singly</w:t>
      </w:r>
    </w:p>
    <w:p w:rsidR="007D6C88" w:rsidRDefault="007D6C88" w:rsidP="007D6C88">
      <w:pPr>
        <w:pStyle w:val="NormalWeb"/>
        <w:numPr>
          <w:ilvl w:val="0"/>
          <w:numId w:val="19"/>
        </w:numPr>
      </w:pPr>
      <w:r>
        <w:rPr>
          <w:rStyle w:val="Strong"/>
        </w:rPr>
        <w:t>Кодта комментарийлер болуы тиіс.</w:t>
      </w:r>
    </w:p>
    <w:p w:rsidR="007D6C88" w:rsidRPr="007D6C88" w:rsidRDefault="007D6C88" w:rsidP="007D6C88">
      <w:pPr>
        <w:rPr>
          <w:rFonts w:asciiTheme="majorBidi" w:hAnsiTheme="majorBidi" w:cstheme="majorBidi"/>
          <w:b/>
          <w:bCs/>
          <w:sz w:val="28"/>
          <w:szCs w:val="28"/>
        </w:rPr>
      </w:pPr>
      <w:bookmarkStart w:id="0" w:name="_GoBack"/>
      <w:r w:rsidRPr="007D6C88">
        <w:rPr>
          <w:rFonts w:asciiTheme="majorBidi" w:hAnsiTheme="majorBidi" w:cstheme="majorBidi"/>
          <w:b/>
          <w:bCs/>
          <w:sz w:val="28"/>
          <w:szCs w:val="28"/>
        </w:rPr>
        <w:t>6. Бағалау критерийлері</w:t>
      </w:r>
    </w:p>
    <w:bookmarkEnd w:id="0"/>
    <w:p w:rsidR="007D6C88" w:rsidRDefault="007D6C88" w:rsidP="007D6C88">
      <w:pPr>
        <w:pStyle w:val="NormalWeb"/>
        <w:numPr>
          <w:ilvl w:val="0"/>
          <w:numId w:val="20"/>
        </w:numPr>
      </w:pPr>
      <w:r>
        <w:rPr>
          <w:rStyle w:val="Strong"/>
        </w:rPr>
        <w:t>Функционалдық толықтығы – 40%</w:t>
      </w:r>
      <w:r>
        <w:br/>
        <w:t>(Барлық операциялардың дұрыс жұмыс істеуі: insert, delete, display, reverse, playlist).</w:t>
      </w:r>
    </w:p>
    <w:p w:rsidR="007D6C88" w:rsidRDefault="007D6C88" w:rsidP="007D6C88">
      <w:pPr>
        <w:pStyle w:val="NormalWeb"/>
        <w:numPr>
          <w:ilvl w:val="0"/>
          <w:numId w:val="20"/>
        </w:numPr>
      </w:pPr>
      <w:r>
        <w:rPr>
          <w:rStyle w:val="Strong"/>
        </w:rPr>
        <w:t>Код құрылымы мен алгоритмдердің дұрыстығы – 20%</w:t>
      </w:r>
    </w:p>
    <w:p w:rsidR="007D6C88" w:rsidRDefault="007D6C88" w:rsidP="007D6C88">
      <w:pPr>
        <w:pStyle w:val="NormalWeb"/>
        <w:numPr>
          <w:ilvl w:val="0"/>
          <w:numId w:val="20"/>
        </w:numPr>
      </w:pPr>
      <w:r>
        <w:rPr>
          <w:rStyle w:val="Strong"/>
        </w:rPr>
        <w:t>Код сапасы және стиль – 20%</w:t>
      </w:r>
    </w:p>
    <w:p w:rsidR="007D6C88" w:rsidRDefault="007D6C88" w:rsidP="007D6C88">
      <w:pPr>
        <w:pStyle w:val="NormalWeb"/>
        <w:numPr>
          <w:ilvl w:val="0"/>
          <w:numId w:val="20"/>
        </w:numPr>
      </w:pPr>
      <w:r>
        <w:rPr>
          <w:rStyle w:val="Strong"/>
        </w:rPr>
        <w:t>Тестілеу нәтижелері – 10%</w:t>
      </w:r>
    </w:p>
    <w:p w:rsidR="007D6C88" w:rsidRDefault="007D6C88" w:rsidP="007D6C88">
      <w:pPr>
        <w:pStyle w:val="NormalWeb"/>
        <w:numPr>
          <w:ilvl w:val="0"/>
          <w:numId w:val="20"/>
        </w:numPr>
      </w:pPr>
      <w:r>
        <w:rPr>
          <w:rStyle w:val="Strong"/>
        </w:rPr>
        <w:t>Құжаттамасы (қысқаша есеп, скриншоттар) – 10%</w:t>
      </w:r>
    </w:p>
    <w:p w:rsidR="0043766A" w:rsidRPr="0043766A" w:rsidRDefault="0043766A" w:rsidP="0043766A">
      <w:pPr>
        <w:spacing w:before="100" w:beforeAutospacing="1" w:after="100" w:afterAutospacing="1" w:line="240" w:lineRule="auto"/>
        <w:rPr>
          <w:rFonts w:ascii="Times New Roman" w:eastAsia="Times New Roman" w:hAnsi="Times New Roman" w:cs="Times New Roman"/>
          <w:sz w:val="24"/>
          <w:szCs w:val="24"/>
          <w:lang w:val="en-US"/>
        </w:rPr>
      </w:pPr>
    </w:p>
    <w:p w:rsidR="00DC70F4" w:rsidRPr="006F4725" w:rsidRDefault="00DC70F4" w:rsidP="00DC70F4">
      <w:pPr>
        <w:rPr>
          <w:rFonts w:asciiTheme="majorBidi" w:hAnsiTheme="majorBidi" w:cstheme="majorBidi"/>
          <w:b/>
          <w:bCs/>
          <w:sz w:val="28"/>
          <w:szCs w:val="28"/>
        </w:rPr>
      </w:pPr>
    </w:p>
    <w:sectPr w:rsidR="00DC70F4" w:rsidRPr="006F47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D5131B"/>
    <w:multiLevelType w:val="multilevel"/>
    <w:tmpl w:val="31784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B158D6"/>
    <w:multiLevelType w:val="multilevel"/>
    <w:tmpl w:val="C33EA0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180411"/>
    <w:multiLevelType w:val="multilevel"/>
    <w:tmpl w:val="3BA82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FB78DD"/>
    <w:multiLevelType w:val="multilevel"/>
    <w:tmpl w:val="FC945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E75AB7"/>
    <w:multiLevelType w:val="multilevel"/>
    <w:tmpl w:val="B8D8C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F1402C"/>
    <w:multiLevelType w:val="multilevel"/>
    <w:tmpl w:val="41FCD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71349F"/>
    <w:multiLevelType w:val="multilevel"/>
    <w:tmpl w:val="FC2A7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C447AE"/>
    <w:multiLevelType w:val="multilevel"/>
    <w:tmpl w:val="257A2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A0146E"/>
    <w:multiLevelType w:val="multilevel"/>
    <w:tmpl w:val="DA94D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BE52C1"/>
    <w:multiLevelType w:val="multilevel"/>
    <w:tmpl w:val="ECBCA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3E2A37"/>
    <w:multiLevelType w:val="multilevel"/>
    <w:tmpl w:val="922407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B32B3B"/>
    <w:multiLevelType w:val="multilevel"/>
    <w:tmpl w:val="880EE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0231C6"/>
    <w:multiLevelType w:val="multilevel"/>
    <w:tmpl w:val="867A8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6D1AD8"/>
    <w:multiLevelType w:val="multilevel"/>
    <w:tmpl w:val="FE886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600A33"/>
    <w:multiLevelType w:val="multilevel"/>
    <w:tmpl w:val="12D28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943DA4"/>
    <w:multiLevelType w:val="multilevel"/>
    <w:tmpl w:val="F55EA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3A553C"/>
    <w:multiLevelType w:val="multilevel"/>
    <w:tmpl w:val="2C2CE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DF2079"/>
    <w:multiLevelType w:val="multilevel"/>
    <w:tmpl w:val="D7C41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2D3B73"/>
    <w:multiLevelType w:val="multilevel"/>
    <w:tmpl w:val="DA64B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B47045"/>
    <w:multiLevelType w:val="multilevel"/>
    <w:tmpl w:val="C3AAE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
  </w:num>
  <w:num w:numId="3">
    <w:abstractNumId w:val="18"/>
  </w:num>
  <w:num w:numId="4">
    <w:abstractNumId w:val="16"/>
  </w:num>
  <w:num w:numId="5">
    <w:abstractNumId w:val="12"/>
  </w:num>
  <w:num w:numId="6">
    <w:abstractNumId w:val="1"/>
  </w:num>
  <w:num w:numId="7">
    <w:abstractNumId w:val="6"/>
  </w:num>
  <w:num w:numId="8">
    <w:abstractNumId w:val="5"/>
  </w:num>
  <w:num w:numId="9">
    <w:abstractNumId w:val="7"/>
  </w:num>
  <w:num w:numId="10">
    <w:abstractNumId w:val="17"/>
  </w:num>
  <w:num w:numId="11">
    <w:abstractNumId w:val="15"/>
  </w:num>
  <w:num w:numId="12">
    <w:abstractNumId w:val="13"/>
  </w:num>
  <w:num w:numId="13">
    <w:abstractNumId w:val="0"/>
  </w:num>
  <w:num w:numId="14">
    <w:abstractNumId w:val="19"/>
  </w:num>
  <w:num w:numId="15">
    <w:abstractNumId w:val="14"/>
  </w:num>
  <w:num w:numId="16">
    <w:abstractNumId w:val="8"/>
  </w:num>
  <w:num w:numId="17">
    <w:abstractNumId w:val="4"/>
  </w:num>
  <w:num w:numId="18">
    <w:abstractNumId w:val="11"/>
  </w:num>
  <w:num w:numId="19">
    <w:abstractNumId w:val="1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141"/>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DD3"/>
    <w:rsid w:val="000B6258"/>
    <w:rsid w:val="000F0C6F"/>
    <w:rsid w:val="0011137F"/>
    <w:rsid w:val="0023784A"/>
    <w:rsid w:val="002F1AA7"/>
    <w:rsid w:val="003C0602"/>
    <w:rsid w:val="00406BBA"/>
    <w:rsid w:val="0043766A"/>
    <w:rsid w:val="005836B1"/>
    <w:rsid w:val="006429B1"/>
    <w:rsid w:val="006E5FB3"/>
    <w:rsid w:val="006F4725"/>
    <w:rsid w:val="007275D2"/>
    <w:rsid w:val="007D6C88"/>
    <w:rsid w:val="00811ECE"/>
    <w:rsid w:val="00831DD3"/>
    <w:rsid w:val="00875D98"/>
    <w:rsid w:val="00893AB1"/>
    <w:rsid w:val="00BD1DC1"/>
    <w:rsid w:val="00D36FDC"/>
    <w:rsid w:val="00D50B3F"/>
    <w:rsid w:val="00DC70F4"/>
    <w:rsid w:val="00EC4BEB"/>
    <w:rsid w:val="00F31636"/>
    <w:rsid w:val="00FB14D7"/>
    <w:rsid w:val="00FF4383"/>
  </w:rsids>
  <m:mathPr>
    <m:mathFont m:val="Cambria Math"/>
    <m:brkBin m:val="before"/>
    <m:brkBinSub m:val="--"/>
    <m:smallFrac m:val="0"/>
    <m:dispDef/>
    <m:lMargin m:val="0"/>
    <m:rMargin m:val="0"/>
    <m:defJc m:val="centerGroup"/>
    <m:wrapIndent m:val="1440"/>
    <m:intLim m:val="subSup"/>
    <m:naryLim m:val="undOvr"/>
  </m:mathPr>
  <w:themeFontLang w:val="kk-K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EACE3E-43BF-4B6A-A509-386425EFA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kk-KZ"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3766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3766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3766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6B1"/>
    <w:pPr>
      <w:ind w:left="720"/>
      <w:contextualSpacing/>
    </w:pPr>
  </w:style>
  <w:style w:type="character" w:customStyle="1" w:styleId="Heading1Char">
    <w:name w:val="Heading 1 Char"/>
    <w:basedOn w:val="DefaultParagraphFont"/>
    <w:link w:val="Heading1"/>
    <w:uiPriority w:val="9"/>
    <w:rsid w:val="0043766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3766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3766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3766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766A"/>
    <w:rPr>
      <w:b/>
      <w:bCs/>
    </w:rPr>
  </w:style>
  <w:style w:type="character" w:styleId="HTMLCode">
    <w:name w:val="HTML Code"/>
    <w:basedOn w:val="DefaultParagraphFont"/>
    <w:uiPriority w:val="99"/>
    <w:semiHidden/>
    <w:unhideWhenUsed/>
    <w:rsid w:val="0043766A"/>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6F4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F4725"/>
    <w:rPr>
      <w:rFonts w:ascii="Courier New" w:eastAsia="Times New Roman" w:hAnsi="Courier New" w:cs="Courier New"/>
      <w:sz w:val="20"/>
      <w:szCs w:val="20"/>
    </w:rPr>
  </w:style>
  <w:style w:type="character" w:customStyle="1" w:styleId="hljs-operator">
    <w:name w:val="hljs-operator"/>
    <w:basedOn w:val="DefaultParagraphFont"/>
    <w:rsid w:val="006F4725"/>
  </w:style>
  <w:style w:type="character" w:customStyle="1" w:styleId="hljs-builtin">
    <w:name w:val="hljs-built_in"/>
    <w:basedOn w:val="DefaultParagraphFont"/>
    <w:rsid w:val="006F4725"/>
  </w:style>
  <w:style w:type="character" w:customStyle="1" w:styleId="hljs-number">
    <w:name w:val="hljs-number"/>
    <w:basedOn w:val="DefaultParagraphFont"/>
    <w:rsid w:val="006F4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278882">
      <w:bodyDiv w:val="1"/>
      <w:marLeft w:val="0"/>
      <w:marRight w:val="0"/>
      <w:marTop w:val="0"/>
      <w:marBottom w:val="0"/>
      <w:divBdr>
        <w:top w:val="none" w:sz="0" w:space="0" w:color="auto"/>
        <w:left w:val="none" w:sz="0" w:space="0" w:color="auto"/>
        <w:bottom w:val="none" w:sz="0" w:space="0" w:color="auto"/>
        <w:right w:val="none" w:sz="0" w:space="0" w:color="auto"/>
      </w:divBdr>
    </w:div>
    <w:div w:id="345667890">
      <w:bodyDiv w:val="1"/>
      <w:marLeft w:val="0"/>
      <w:marRight w:val="0"/>
      <w:marTop w:val="0"/>
      <w:marBottom w:val="0"/>
      <w:divBdr>
        <w:top w:val="none" w:sz="0" w:space="0" w:color="auto"/>
        <w:left w:val="none" w:sz="0" w:space="0" w:color="auto"/>
        <w:bottom w:val="none" w:sz="0" w:space="0" w:color="auto"/>
        <w:right w:val="none" w:sz="0" w:space="0" w:color="auto"/>
      </w:divBdr>
    </w:div>
    <w:div w:id="461508044">
      <w:bodyDiv w:val="1"/>
      <w:marLeft w:val="0"/>
      <w:marRight w:val="0"/>
      <w:marTop w:val="0"/>
      <w:marBottom w:val="0"/>
      <w:divBdr>
        <w:top w:val="none" w:sz="0" w:space="0" w:color="auto"/>
        <w:left w:val="none" w:sz="0" w:space="0" w:color="auto"/>
        <w:bottom w:val="none" w:sz="0" w:space="0" w:color="auto"/>
        <w:right w:val="none" w:sz="0" w:space="0" w:color="auto"/>
      </w:divBdr>
    </w:div>
    <w:div w:id="637220861">
      <w:bodyDiv w:val="1"/>
      <w:marLeft w:val="0"/>
      <w:marRight w:val="0"/>
      <w:marTop w:val="0"/>
      <w:marBottom w:val="0"/>
      <w:divBdr>
        <w:top w:val="none" w:sz="0" w:space="0" w:color="auto"/>
        <w:left w:val="none" w:sz="0" w:space="0" w:color="auto"/>
        <w:bottom w:val="none" w:sz="0" w:space="0" w:color="auto"/>
        <w:right w:val="none" w:sz="0" w:space="0" w:color="auto"/>
      </w:divBdr>
    </w:div>
    <w:div w:id="692921730">
      <w:bodyDiv w:val="1"/>
      <w:marLeft w:val="0"/>
      <w:marRight w:val="0"/>
      <w:marTop w:val="0"/>
      <w:marBottom w:val="0"/>
      <w:divBdr>
        <w:top w:val="none" w:sz="0" w:space="0" w:color="auto"/>
        <w:left w:val="none" w:sz="0" w:space="0" w:color="auto"/>
        <w:bottom w:val="none" w:sz="0" w:space="0" w:color="auto"/>
        <w:right w:val="none" w:sz="0" w:space="0" w:color="auto"/>
      </w:divBdr>
    </w:div>
    <w:div w:id="1783180731">
      <w:bodyDiv w:val="1"/>
      <w:marLeft w:val="0"/>
      <w:marRight w:val="0"/>
      <w:marTop w:val="0"/>
      <w:marBottom w:val="0"/>
      <w:divBdr>
        <w:top w:val="none" w:sz="0" w:space="0" w:color="auto"/>
        <w:left w:val="none" w:sz="0" w:space="0" w:color="auto"/>
        <w:bottom w:val="none" w:sz="0" w:space="0" w:color="auto"/>
        <w:right w:val="none" w:sz="0" w:space="0" w:color="auto"/>
      </w:divBdr>
      <w:divsChild>
        <w:div w:id="1571964628">
          <w:marLeft w:val="0"/>
          <w:marRight w:val="0"/>
          <w:marTop w:val="0"/>
          <w:marBottom w:val="0"/>
          <w:divBdr>
            <w:top w:val="none" w:sz="0" w:space="0" w:color="auto"/>
            <w:left w:val="none" w:sz="0" w:space="0" w:color="auto"/>
            <w:bottom w:val="none" w:sz="0" w:space="0" w:color="auto"/>
            <w:right w:val="none" w:sz="0" w:space="0" w:color="auto"/>
          </w:divBdr>
          <w:divsChild>
            <w:div w:id="30771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739333">
      <w:bodyDiv w:val="1"/>
      <w:marLeft w:val="0"/>
      <w:marRight w:val="0"/>
      <w:marTop w:val="0"/>
      <w:marBottom w:val="0"/>
      <w:divBdr>
        <w:top w:val="none" w:sz="0" w:space="0" w:color="auto"/>
        <w:left w:val="none" w:sz="0" w:space="0" w:color="auto"/>
        <w:bottom w:val="none" w:sz="0" w:space="0" w:color="auto"/>
        <w:right w:val="none" w:sz="0" w:space="0" w:color="auto"/>
      </w:divBdr>
      <w:divsChild>
        <w:div w:id="728772956">
          <w:marLeft w:val="0"/>
          <w:marRight w:val="0"/>
          <w:marTop w:val="0"/>
          <w:marBottom w:val="0"/>
          <w:divBdr>
            <w:top w:val="none" w:sz="0" w:space="0" w:color="auto"/>
            <w:left w:val="none" w:sz="0" w:space="0" w:color="auto"/>
            <w:bottom w:val="none" w:sz="0" w:space="0" w:color="auto"/>
            <w:right w:val="none" w:sz="0" w:space="0" w:color="auto"/>
          </w:divBdr>
          <w:divsChild>
            <w:div w:id="118987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2</Pages>
  <Words>421</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dell</cp:lastModifiedBy>
  <cp:revision>19</cp:revision>
  <dcterms:created xsi:type="dcterms:W3CDTF">2024-10-13T06:24:00Z</dcterms:created>
  <dcterms:modified xsi:type="dcterms:W3CDTF">2025-09-15T06:19:00Z</dcterms:modified>
</cp:coreProperties>
</file>